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AB3BE" w14:textId="77777777" w:rsidR="00671C0D" w:rsidRDefault="008A6270">
      <w:pPr>
        <w:pStyle w:val="Title"/>
      </w:pPr>
      <w:bookmarkStart w:id="0" w:name="_GoBack"/>
      <w:bookmarkEnd w:id="0"/>
      <w:r>
        <w:t>PUBLIC</w:t>
      </w:r>
      <w:r>
        <w:rPr>
          <w:spacing w:val="-17"/>
        </w:rPr>
        <w:t xml:space="preserve"> </w:t>
      </w:r>
      <w:r>
        <w:t>HEARING</w:t>
      </w:r>
      <w:r>
        <w:rPr>
          <w:spacing w:val="-17"/>
        </w:rPr>
        <w:t xml:space="preserve"> </w:t>
      </w:r>
      <w:r>
        <w:rPr>
          <w:spacing w:val="-2"/>
        </w:rPr>
        <w:t>NOTICE</w:t>
      </w:r>
    </w:p>
    <w:p w14:paraId="39FE40B0" w14:textId="77777777" w:rsidR="00671C0D" w:rsidRDefault="00671C0D">
      <w:pPr>
        <w:pStyle w:val="BodyText"/>
        <w:spacing w:before="4"/>
        <w:ind w:left="0"/>
        <w:rPr>
          <w:b/>
          <w:sz w:val="25"/>
        </w:rPr>
      </w:pPr>
    </w:p>
    <w:p w14:paraId="6A047069" w14:textId="77777777" w:rsidR="00671C0D" w:rsidRDefault="008A6270">
      <w:pPr>
        <w:pStyle w:val="Heading1"/>
        <w:spacing w:line="247" w:lineRule="auto"/>
        <w:ind w:right="178"/>
      </w:pPr>
      <w:r>
        <w:t>A</w:t>
      </w:r>
      <w:r>
        <w:rPr>
          <w:spacing w:val="-13"/>
        </w:rPr>
        <w:t xml:space="preserve"> </w:t>
      </w:r>
      <w:r>
        <w:t>PUBLIC</w:t>
      </w:r>
      <w:r>
        <w:rPr>
          <w:spacing w:val="-6"/>
        </w:rPr>
        <w:t xml:space="preserve"> </w:t>
      </w:r>
      <w:r>
        <w:t>HEARING</w:t>
      </w:r>
      <w:r>
        <w:rPr>
          <w:spacing w:val="-6"/>
        </w:rPr>
        <w:t xml:space="preserve"> </w:t>
      </w:r>
      <w:r>
        <w:t>WILL</w:t>
      </w:r>
      <w:r>
        <w:rPr>
          <w:spacing w:val="-6"/>
        </w:rPr>
        <w:t xml:space="preserve"> </w:t>
      </w:r>
      <w:r>
        <w:t>BE</w:t>
      </w:r>
      <w:r>
        <w:rPr>
          <w:spacing w:val="-6"/>
        </w:rPr>
        <w:t xml:space="preserve"> </w:t>
      </w:r>
      <w:r>
        <w:t>HELD</w:t>
      </w:r>
      <w:r>
        <w:rPr>
          <w:spacing w:val="-8"/>
        </w:rPr>
        <w:t xml:space="preserve"> </w:t>
      </w:r>
      <w:r>
        <w:t>TO</w:t>
      </w:r>
      <w:r>
        <w:rPr>
          <w:spacing w:val="-3"/>
        </w:rPr>
        <w:t xml:space="preserve"> </w:t>
      </w:r>
      <w:r>
        <w:t>OBTAIN</w:t>
      </w:r>
      <w:r>
        <w:rPr>
          <w:spacing w:val="-6"/>
        </w:rPr>
        <w:t xml:space="preserve"> </w:t>
      </w:r>
      <w:r>
        <w:t>NEEDED</w:t>
      </w:r>
      <w:r>
        <w:rPr>
          <w:spacing w:val="-5"/>
        </w:rPr>
        <w:t xml:space="preserve"> </w:t>
      </w:r>
      <w:r>
        <w:t>INFORMATION</w:t>
      </w:r>
      <w:r>
        <w:rPr>
          <w:spacing w:val="-6"/>
        </w:rPr>
        <w:t xml:space="preserve"> </w:t>
      </w:r>
      <w:r>
        <w:t xml:space="preserve">FOR THE KENTUCKY </w:t>
      </w:r>
      <w:r w:rsidR="004110AA">
        <w:t xml:space="preserve">COMMUNITY DEVELOPMENT </w:t>
      </w:r>
      <w:r>
        <w:t xml:space="preserve">BLOCK GRANT </w:t>
      </w:r>
      <w:r w:rsidR="004110AA">
        <w:t xml:space="preserve">(CDBG) </w:t>
      </w:r>
      <w:r>
        <w:t>- RECOVERY HOUSING PROGRAM (RHP).</w:t>
      </w:r>
    </w:p>
    <w:p w14:paraId="47594921" w14:textId="77777777" w:rsidR="00671C0D" w:rsidRDefault="00671C0D">
      <w:pPr>
        <w:pStyle w:val="BodyText"/>
        <w:spacing w:before="10"/>
        <w:ind w:left="0"/>
        <w:rPr>
          <w:b/>
          <w:sz w:val="23"/>
        </w:rPr>
      </w:pPr>
    </w:p>
    <w:p w14:paraId="475760C9" w14:textId="77777777" w:rsidR="00671C0D" w:rsidRDefault="008A6270">
      <w:pPr>
        <w:pStyle w:val="BodyText"/>
        <w:ind w:right="148"/>
      </w:pPr>
      <w:r>
        <w:t>The RHP Action Plan is the Commonwealth’s application and distribution plan for U.S. Department</w:t>
      </w:r>
      <w:r>
        <w:rPr>
          <w:spacing w:val="-1"/>
        </w:rPr>
        <w:t xml:space="preserve"> </w:t>
      </w:r>
      <w:r>
        <w:t>of Housing</w:t>
      </w:r>
      <w:r>
        <w:rPr>
          <w:spacing w:val="-2"/>
        </w:rPr>
        <w:t xml:space="preserve"> </w:t>
      </w:r>
      <w:r>
        <w:t>and</w:t>
      </w:r>
      <w:r>
        <w:rPr>
          <w:spacing w:val="-1"/>
        </w:rPr>
        <w:t xml:space="preserve"> </w:t>
      </w:r>
      <w:r>
        <w:t>Urban</w:t>
      </w:r>
      <w:r>
        <w:rPr>
          <w:spacing w:val="-1"/>
        </w:rPr>
        <w:t xml:space="preserve"> </w:t>
      </w:r>
      <w:r>
        <w:t>Development</w:t>
      </w:r>
      <w:r>
        <w:rPr>
          <w:spacing w:val="-1"/>
        </w:rPr>
        <w:t xml:space="preserve"> </w:t>
      </w:r>
      <w:r>
        <w:t>(HUD), Office of Community</w:t>
      </w:r>
      <w:r>
        <w:rPr>
          <w:spacing w:val="-3"/>
        </w:rPr>
        <w:t xml:space="preserve"> </w:t>
      </w:r>
      <w:r>
        <w:t>Planning and Development (CPD) Block Grant Programs (CDBG – RHP).</w:t>
      </w:r>
      <w:r>
        <w:rPr>
          <w:spacing w:val="40"/>
        </w:rPr>
        <w:t xml:space="preserve"> </w:t>
      </w:r>
      <w:r>
        <w:t>The Department for Local Government is the agency responsible for submission of the plan to HUD.</w:t>
      </w:r>
    </w:p>
    <w:p w14:paraId="7E28EB23" w14:textId="77777777" w:rsidR="00671C0D" w:rsidRDefault="00671C0D">
      <w:pPr>
        <w:pStyle w:val="BodyText"/>
        <w:ind w:left="0"/>
      </w:pPr>
    </w:p>
    <w:p w14:paraId="02D1A20B" w14:textId="77777777" w:rsidR="00671C0D" w:rsidRDefault="008A6270">
      <w:pPr>
        <w:pStyle w:val="BodyText"/>
        <w:ind w:right="148"/>
      </w:pPr>
      <w:r>
        <w:t>Kentucky is in the process of drafting the CDBG - RHP Action Plan, and a public hearing</w:t>
      </w:r>
      <w:r>
        <w:rPr>
          <w:spacing w:val="-2"/>
        </w:rPr>
        <w:t xml:space="preserve"> </w:t>
      </w:r>
      <w:r>
        <w:t>is</w:t>
      </w:r>
      <w:r>
        <w:rPr>
          <w:spacing w:val="-1"/>
        </w:rPr>
        <w:t xml:space="preserve"> </w:t>
      </w:r>
      <w:r>
        <w:t>being</w:t>
      </w:r>
      <w:r>
        <w:rPr>
          <w:spacing w:val="-1"/>
        </w:rPr>
        <w:t xml:space="preserve"> </w:t>
      </w:r>
      <w:r>
        <w:t>held for the purpose of obtaining</w:t>
      </w:r>
      <w:r>
        <w:rPr>
          <w:spacing w:val="-2"/>
        </w:rPr>
        <w:t xml:space="preserve"> </w:t>
      </w:r>
      <w:r>
        <w:t xml:space="preserve">public input. Both written and oral comments will be accepted and where applicable, will be incorporated into the </w:t>
      </w:r>
      <w:r>
        <w:rPr>
          <w:spacing w:val="-2"/>
        </w:rPr>
        <w:t>document.</w:t>
      </w:r>
    </w:p>
    <w:p w14:paraId="3F422B15" w14:textId="77777777" w:rsidR="00671C0D" w:rsidRDefault="00671C0D">
      <w:pPr>
        <w:pStyle w:val="BodyText"/>
        <w:spacing w:before="8"/>
        <w:ind w:left="0"/>
      </w:pPr>
    </w:p>
    <w:p w14:paraId="40097371" w14:textId="03732DCA" w:rsidR="00CA6FF1" w:rsidRDefault="008A6270" w:rsidP="00CA6FF1">
      <w:pPr>
        <w:pStyle w:val="NormalWeb"/>
      </w:pPr>
      <w:r>
        <w:t>The</w:t>
      </w:r>
      <w:r>
        <w:rPr>
          <w:spacing w:val="-1"/>
        </w:rPr>
        <w:t xml:space="preserve"> </w:t>
      </w:r>
      <w:r>
        <w:t>public hearing</w:t>
      </w:r>
      <w:r>
        <w:rPr>
          <w:spacing w:val="-3"/>
        </w:rPr>
        <w:t xml:space="preserve"> </w:t>
      </w:r>
      <w:r>
        <w:t>is</w:t>
      </w:r>
      <w:r>
        <w:rPr>
          <w:spacing w:val="-2"/>
        </w:rPr>
        <w:t xml:space="preserve"> </w:t>
      </w:r>
      <w:r>
        <w:t xml:space="preserve">scheduled for </w:t>
      </w:r>
      <w:r w:rsidRPr="00EC638B">
        <w:t>10 a.m. E</w:t>
      </w:r>
      <w:r w:rsidR="00EC638B" w:rsidRPr="00EC638B">
        <w:t>S</w:t>
      </w:r>
      <w:r w:rsidRPr="00EC638B">
        <w:t xml:space="preserve">T </w:t>
      </w:r>
      <w:r w:rsidRPr="00EC638B">
        <w:rPr>
          <w:b/>
        </w:rPr>
        <w:t xml:space="preserve">Tuesday, </w:t>
      </w:r>
      <w:r w:rsidR="00EC638B">
        <w:rPr>
          <w:b/>
        </w:rPr>
        <w:t>February 7, 2023</w:t>
      </w:r>
      <w:r>
        <w:rPr>
          <w:b/>
        </w:rPr>
        <w:t xml:space="preserve"> </w:t>
      </w:r>
      <w:r>
        <w:t>via</w:t>
      </w:r>
      <w:r>
        <w:rPr>
          <w:spacing w:val="-1"/>
        </w:rPr>
        <w:t xml:space="preserve"> </w:t>
      </w:r>
      <w:r>
        <w:t>Zoom meeting. The meeting can be accessed via the following links and phone numbers:</w:t>
      </w:r>
      <w:r w:rsidR="00CA6FF1" w:rsidRPr="00CA6FF1">
        <w:t xml:space="preserve"> </w:t>
      </w:r>
      <w:r w:rsidR="00CA6FF1">
        <w:t xml:space="preserve">Join Zoom Meeting </w:t>
      </w:r>
      <w:r w:rsidR="00CA6FF1">
        <w:br/>
      </w:r>
      <w:hyperlink r:id="rId4" w:history="1">
        <w:r w:rsidR="00CA6FF1">
          <w:rPr>
            <w:rStyle w:val="Hyperlink"/>
          </w:rPr>
          <w:t>https://us06web.zoom.us/j/84431556080?pwd=cVN2cC9HNjhRTDJyekduUDI5dHhrdz09</w:t>
        </w:r>
      </w:hyperlink>
      <w:r w:rsidR="00CA6FF1">
        <w:t xml:space="preserve"> </w:t>
      </w:r>
    </w:p>
    <w:p w14:paraId="459E7C69" w14:textId="77777777" w:rsidR="00CA6FF1" w:rsidRDefault="00CA6FF1" w:rsidP="00CA6FF1">
      <w:pPr>
        <w:pStyle w:val="NormalWeb"/>
      </w:pPr>
      <w:r>
        <w:t xml:space="preserve">Meeting ID: 844 3155 6080 </w:t>
      </w:r>
      <w:r>
        <w:br/>
        <w:t xml:space="preserve">Passcode: 2S4etV </w:t>
      </w:r>
      <w:r>
        <w:br/>
        <w:t xml:space="preserve">One tap mobile </w:t>
      </w:r>
      <w:r>
        <w:br/>
        <w:t xml:space="preserve">+16465588656,,84431556080#,,,,*078135# US (New York) </w:t>
      </w:r>
      <w:r>
        <w:br/>
        <w:t xml:space="preserve">+16469313860,,84431556080#,,,,*078135# US </w:t>
      </w:r>
    </w:p>
    <w:p w14:paraId="6C17911F" w14:textId="77777777" w:rsidR="00CA6FF1" w:rsidRDefault="00CA6FF1" w:rsidP="00CA6FF1">
      <w:pPr>
        <w:pStyle w:val="NormalWeb"/>
      </w:pPr>
      <w:r>
        <w:t xml:space="preserve">Dial by your location </w:t>
      </w:r>
      <w:r>
        <w:br/>
        <w:t xml:space="preserve">        +1 646 558 8656 US (New York) </w:t>
      </w:r>
      <w:r>
        <w:br/>
        <w:t xml:space="preserve">        +1 646 931 3860 US </w:t>
      </w:r>
      <w:r>
        <w:br/>
        <w:t xml:space="preserve">        +1 301 715 8592 US (Washington DC) </w:t>
      </w:r>
      <w:r>
        <w:br/>
        <w:t xml:space="preserve">        +1 305 224 1968 US </w:t>
      </w:r>
      <w:r>
        <w:br/>
        <w:t xml:space="preserve">        +1 309 205 3325 US </w:t>
      </w:r>
      <w:r>
        <w:br/>
        <w:t xml:space="preserve">        +1 312 626 6799 US (Chicago) </w:t>
      </w:r>
      <w:r>
        <w:br/>
        <w:t xml:space="preserve">        +1 689 278 1000 US </w:t>
      </w:r>
      <w:r>
        <w:br/>
        <w:t xml:space="preserve">        +1 719 359 4580 US </w:t>
      </w:r>
      <w:r>
        <w:br/>
        <w:t xml:space="preserve">        +1 720 707 2699 US (Denver) </w:t>
      </w:r>
      <w:r>
        <w:br/>
        <w:t xml:space="preserve">        +1 253 205 0468 US </w:t>
      </w:r>
      <w:r>
        <w:br/>
        <w:t xml:space="preserve">        +1 253 215 8782 US (Tacoma) </w:t>
      </w:r>
      <w:r>
        <w:br/>
        <w:t xml:space="preserve">        +1 346 248 7799 US (Houston) </w:t>
      </w:r>
      <w:r>
        <w:br/>
        <w:t xml:space="preserve">        +1 360 209 5623 US </w:t>
      </w:r>
      <w:r>
        <w:br/>
        <w:t xml:space="preserve">        +1 386 347 5053 US </w:t>
      </w:r>
      <w:r>
        <w:br/>
        <w:t xml:space="preserve">        +1 507 473 4847 US </w:t>
      </w:r>
      <w:r>
        <w:br/>
        <w:t xml:space="preserve">        +1 564 217 2000 US </w:t>
      </w:r>
      <w:r>
        <w:br/>
        <w:t xml:space="preserve">        +1 669 444 9171 US </w:t>
      </w:r>
      <w:r>
        <w:br/>
        <w:t xml:space="preserve">Meeting ID: 844 3155 6080 </w:t>
      </w:r>
      <w:r>
        <w:br/>
        <w:t xml:space="preserve">Passcode: 078135 </w:t>
      </w:r>
      <w:r>
        <w:br/>
        <w:t xml:space="preserve">Find your local number: </w:t>
      </w:r>
      <w:hyperlink r:id="rId5" w:history="1">
        <w:r>
          <w:rPr>
            <w:rStyle w:val="Hyperlink"/>
          </w:rPr>
          <w:t>https://us06web.zoom.us/u/kejc2Iia19</w:t>
        </w:r>
      </w:hyperlink>
      <w:r>
        <w:t xml:space="preserve"> </w:t>
      </w:r>
    </w:p>
    <w:p w14:paraId="5F274F51" w14:textId="77777777" w:rsidR="00CA6FF1" w:rsidRDefault="00CA6FF1" w:rsidP="00CA6FF1">
      <w:pPr>
        <w:rPr>
          <w:rFonts w:eastAsia="Times New Roman"/>
        </w:rPr>
      </w:pPr>
    </w:p>
    <w:p w14:paraId="4352A134" w14:textId="021AB66A" w:rsidR="00CA6FF1" w:rsidRDefault="00CA6FF1" w:rsidP="00CA6FF1">
      <w:pPr>
        <w:pStyle w:val="NormalWeb"/>
      </w:pPr>
    </w:p>
    <w:p w14:paraId="0220E6A2" w14:textId="424A9C15" w:rsidR="00CA6FF1" w:rsidRDefault="00CA6FF1" w:rsidP="00CA6FF1">
      <w:pPr>
        <w:pStyle w:val="NormalWeb"/>
      </w:pPr>
      <w:r>
        <w:br/>
      </w:r>
    </w:p>
    <w:p w14:paraId="058E8173" w14:textId="5B0FFB99" w:rsidR="00CA6FF1" w:rsidRDefault="00CA6FF1" w:rsidP="00CA6FF1">
      <w:pPr>
        <w:pStyle w:val="NormalWeb"/>
      </w:pPr>
      <w:r>
        <w:br/>
        <w:t xml:space="preserve">        </w:t>
      </w:r>
    </w:p>
    <w:p w14:paraId="4708D95E" w14:textId="77777777" w:rsidR="00CA6FF1" w:rsidRDefault="00CA6FF1" w:rsidP="00CA6FF1">
      <w:pPr>
        <w:rPr>
          <w:rFonts w:eastAsia="Times New Roman"/>
        </w:rPr>
      </w:pPr>
    </w:p>
    <w:p w14:paraId="687B891D" w14:textId="3987B4A7" w:rsidR="00671C0D" w:rsidRDefault="00671C0D">
      <w:pPr>
        <w:pStyle w:val="BodyText"/>
        <w:ind w:right="178"/>
      </w:pPr>
    </w:p>
    <w:p w14:paraId="1AA3A1E4" w14:textId="128656E3" w:rsidR="00CA6FF1" w:rsidRDefault="00CA6FF1">
      <w:pPr>
        <w:pStyle w:val="BodyText"/>
        <w:ind w:right="178"/>
      </w:pPr>
    </w:p>
    <w:p w14:paraId="46BFF8A3" w14:textId="4DB26B91" w:rsidR="00CA6FF1" w:rsidRDefault="00CA6FF1">
      <w:pPr>
        <w:pStyle w:val="BodyText"/>
        <w:ind w:right="178"/>
      </w:pPr>
    </w:p>
    <w:p w14:paraId="50D57829" w14:textId="77777777" w:rsidR="00CA6FF1" w:rsidRDefault="00CA6FF1">
      <w:pPr>
        <w:pStyle w:val="BodyText"/>
        <w:ind w:right="178"/>
      </w:pPr>
    </w:p>
    <w:p w14:paraId="66480F20" w14:textId="77777777" w:rsidR="00671C0D" w:rsidRDefault="00671C0D">
      <w:pPr>
        <w:pStyle w:val="BodyText"/>
        <w:spacing w:before="10"/>
        <w:ind w:left="0"/>
        <w:rPr>
          <w:sz w:val="32"/>
        </w:rPr>
      </w:pPr>
    </w:p>
    <w:p w14:paraId="45C7D1AC" w14:textId="77777777" w:rsidR="00671C0D" w:rsidRDefault="008A6270">
      <w:pPr>
        <w:pStyle w:val="Heading1"/>
        <w:spacing w:before="93"/>
      </w:pPr>
      <w:r>
        <w:t>Discrimination</w:t>
      </w:r>
      <w:r>
        <w:rPr>
          <w:spacing w:val="-5"/>
        </w:rPr>
        <w:t xml:space="preserve"> </w:t>
      </w:r>
      <w:r>
        <w:rPr>
          <w:spacing w:val="-2"/>
        </w:rPr>
        <w:t>Clause</w:t>
      </w:r>
    </w:p>
    <w:p w14:paraId="44C0AEEE" w14:textId="10DF215F" w:rsidR="00CA6FF1" w:rsidRDefault="008A6270" w:rsidP="00CA6FF1">
      <w:pPr>
        <w:pStyle w:val="NormalWeb"/>
      </w:pPr>
      <w:r>
        <w:t>The Commonwealth of Kentucky does not discriminate on the basis of race, color, national origin, sex, age, religion or disability, and provides, upon request, reasonable accommodation, including auxiliary aids and services, to afford an individual with a disability</w:t>
      </w:r>
      <w:r>
        <w:rPr>
          <w:spacing w:val="-5"/>
        </w:rPr>
        <w:t xml:space="preserve"> </w:t>
      </w:r>
      <w:r>
        <w:t>an</w:t>
      </w:r>
      <w:r>
        <w:rPr>
          <w:spacing w:val="-2"/>
        </w:rPr>
        <w:t xml:space="preserve"> </w:t>
      </w:r>
      <w:r>
        <w:t>equal</w:t>
      </w:r>
      <w:r>
        <w:rPr>
          <w:spacing w:val="-3"/>
        </w:rPr>
        <w:t xml:space="preserve"> </w:t>
      </w:r>
      <w:r>
        <w:t>opportunity</w:t>
      </w:r>
      <w:r>
        <w:rPr>
          <w:spacing w:val="-5"/>
        </w:rPr>
        <w:t xml:space="preserve"> </w:t>
      </w:r>
      <w:r>
        <w:t>to</w:t>
      </w:r>
      <w:r>
        <w:rPr>
          <w:spacing w:val="-2"/>
        </w:rPr>
        <w:t xml:space="preserve"> </w:t>
      </w:r>
      <w:r>
        <w:t>participate</w:t>
      </w:r>
      <w:r>
        <w:rPr>
          <w:spacing w:val="-1"/>
        </w:rPr>
        <w:t xml:space="preserve"> </w:t>
      </w:r>
      <w:r>
        <w:t>in</w:t>
      </w:r>
      <w:r>
        <w:rPr>
          <w:spacing w:val="-2"/>
        </w:rPr>
        <w:t xml:space="preserve"> </w:t>
      </w:r>
      <w:r>
        <w:t>all</w:t>
      </w:r>
      <w:r>
        <w:rPr>
          <w:spacing w:val="-3"/>
        </w:rPr>
        <w:t xml:space="preserve"> </w:t>
      </w:r>
      <w:r>
        <w:t>services,</w:t>
      </w:r>
      <w:r>
        <w:rPr>
          <w:spacing w:val="-2"/>
        </w:rPr>
        <w:t xml:space="preserve"> </w:t>
      </w:r>
      <w:r>
        <w:t>programs</w:t>
      </w:r>
      <w:r>
        <w:rPr>
          <w:spacing w:val="-2"/>
        </w:rPr>
        <w:t xml:space="preserve"> </w:t>
      </w:r>
      <w:r>
        <w:t>and</w:t>
      </w:r>
      <w:r>
        <w:rPr>
          <w:spacing w:val="-2"/>
        </w:rPr>
        <w:t xml:space="preserve"> </w:t>
      </w:r>
      <w:r>
        <w:t>activities.</w:t>
      </w:r>
      <w:r>
        <w:rPr>
          <w:spacing w:val="40"/>
        </w:rPr>
        <w:t xml:space="preserve"> </w:t>
      </w:r>
      <w:r>
        <w:t>Any persons requiring special needs assistance should contact Mark Williams a</w:t>
      </w:r>
      <w:r w:rsidR="00CA6FF1">
        <w:t xml:space="preserve">t </w:t>
      </w:r>
      <w:r w:rsidR="00CA6FF1">
        <w:br/>
      </w:r>
    </w:p>
    <w:p w14:paraId="6F42DB27" w14:textId="2E246197" w:rsidR="00CA6FF1" w:rsidRDefault="00CA6FF1">
      <w:pPr>
        <w:sectPr w:rsidR="00CA6FF1">
          <w:type w:val="continuous"/>
          <w:pgSz w:w="12240" w:h="15840"/>
          <w:pgMar w:top="1380" w:right="1360" w:bottom="280" w:left="1340" w:header="720" w:footer="720" w:gutter="0"/>
          <w:cols w:space="720"/>
        </w:sectPr>
      </w:pPr>
    </w:p>
    <w:p w14:paraId="72DE6160" w14:textId="77777777" w:rsidR="00671C0D" w:rsidRDefault="00F812E9">
      <w:pPr>
        <w:pStyle w:val="BodyText"/>
        <w:spacing w:before="78"/>
        <w:rPr>
          <w:i/>
        </w:rPr>
      </w:pPr>
      <w:hyperlink r:id="rId6">
        <w:r w:rsidR="008A6270">
          <w:rPr>
            <w:color w:val="0000FF"/>
            <w:u w:val="single" w:color="0000FF"/>
          </w:rPr>
          <w:t>markp.williams@ky.gov</w:t>
        </w:r>
      </w:hyperlink>
      <w:r w:rsidR="008A6270">
        <w:rPr>
          <w:color w:val="0000FF"/>
          <w:spacing w:val="-1"/>
        </w:rPr>
        <w:t xml:space="preserve"> </w:t>
      </w:r>
      <w:r w:rsidR="008A6270">
        <w:t>at</w:t>
      </w:r>
      <w:r w:rsidR="008A6270">
        <w:rPr>
          <w:spacing w:val="-1"/>
        </w:rPr>
        <w:t xml:space="preserve"> </w:t>
      </w:r>
      <w:r w:rsidR="008A6270">
        <w:t>least</w:t>
      </w:r>
      <w:r w:rsidR="008A6270">
        <w:rPr>
          <w:spacing w:val="-1"/>
        </w:rPr>
        <w:t xml:space="preserve"> </w:t>
      </w:r>
      <w:r w:rsidR="008A6270">
        <w:t>five</w:t>
      </w:r>
      <w:r w:rsidR="008A6270">
        <w:rPr>
          <w:spacing w:val="-1"/>
        </w:rPr>
        <w:t xml:space="preserve"> </w:t>
      </w:r>
      <w:r w:rsidR="008A6270">
        <w:t>days</w:t>
      </w:r>
      <w:r w:rsidR="008A6270">
        <w:rPr>
          <w:spacing w:val="-1"/>
        </w:rPr>
        <w:t xml:space="preserve"> </w:t>
      </w:r>
      <w:r w:rsidR="008A6270">
        <w:t>prior</w:t>
      </w:r>
      <w:r w:rsidR="008A6270">
        <w:rPr>
          <w:spacing w:val="-1"/>
        </w:rPr>
        <w:t xml:space="preserve"> </w:t>
      </w:r>
      <w:r w:rsidR="008A6270">
        <w:t>to the</w:t>
      </w:r>
      <w:r w:rsidR="008A6270">
        <w:rPr>
          <w:spacing w:val="-1"/>
        </w:rPr>
        <w:t xml:space="preserve"> </w:t>
      </w:r>
      <w:r w:rsidR="008A6270">
        <w:t>meeting.</w:t>
      </w:r>
      <w:r w:rsidR="008A6270">
        <w:rPr>
          <w:spacing w:val="40"/>
        </w:rPr>
        <w:t xml:space="preserve"> </w:t>
      </w:r>
      <w:r w:rsidR="008A6270">
        <w:t>The</w:t>
      </w:r>
      <w:r w:rsidR="008A6270">
        <w:rPr>
          <w:spacing w:val="-1"/>
        </w:rPr>
        <w:t xml:space="preserve"> </w:t>
      </w:r>
      <w:r w:rsidR="008A6270">
        <w:t>TDD</w:t>
      </w:r>
      <w:r w:rsidR="008A6270">
        <w:rPr>
          <w:spacing w:val="-2"/>
        </w:rPr>
        <w:t xml:space="preserve"> </w:t>
      </w:r>
      <w:r w:rsidR="008A6270">
        <w:t>number</w:t>
      </w:r>
      <w:r w:rsidR="008A6270">
        <w:rPr>
          <w:spacing w:val="-1"/>
        </w:rPr>
        <w:t xml:space="preserve"> </w:t>
      </w:r>
      <w:r w:rsidR="008A6270">
        <w:t>for</w:t>
      </w:r>
      <w:r w:rsidR="008A6270">
        <w:rPr>
          <w:spacing w:val="-1"/>
        </w:rPr>
        <w:t xml:space="preserve"> </w:t>
      </w:r>
      <w:r w:rsidR="008A6270">
        <w:t xml:space="preserve">the hearing impaired is 1/800-648-6057 or TTY/V 711 </w:t>
      </w:r>
      <w:r w:rsidR="008A6270">
        <w:rPr>
          <w:i/>
        </w:rPr>
        <w:t>(or local number if available).</w:t>
      </w:r>
    </w:p>
    <w:p w14:paraId="584A839A" w14:textId="77777777" w:rsidR="00671C0D" w:rsidRDefault="00671C0D">
      <w:pPr>
        <w:pStyle w:val="BodyText"/>
        <w:spacing w:before="2"/>
        <w:ind w:left="0"/>
        <w:rPr>
          <w:i/>
        </w:rPr>
      </w:pPr>
    </w:p>
    <w:p w14:paraId="3DA7A228" w14:textId="463B0E14" w:rsidR="00671C0D" w:rsidRDefault="008A6270">
      <w:pPr>
        <w:pStyle w:val="BodyText"/>
        <w:spacing w:before="1"/>
        <w:ind w:right="178"/>
      </w:pPr>
      <w:r>
        <w:t>A</w:t>
      </w:r>
      <w:r>
        <w:rPr>
          <w:spacing w:val="-2"/>
        </w:rPr>
        <w:t xml:space="preserve"> </w:t>
      </w:r>
      <w:r>
        <w:t>copy</w:t>
      </w:r>
      <w:r>
        <w:rPr>
          <w:spacing w:val="-4"/>
        </w:rPr>
        <w:t xml:space="preserve"> </w:t>
      </w:r>
      <w:r>
        <w:t>of the</w:t>
      </w:r>
      <w:r>
        <w:rPr>
          <w:spacing w:val="-2"/>
        </w:rPr>
        <w:t xml:space="preserve"> </w:t>
      </w:r>
      <w:r>
        <w:t>current Action</w:t>
      </w:r>
      <w:r>
        <w:rPr>
          <w:spacing w:val="-1"/>
        </w:rPr>
        <w:t xml:space="preserve"> </w:t>
      </w:r>
      <w:r>
        <w:t>Plan will</w:t>
      </w:r>
      <w:r>
        <w:rPr>
          <w:spacing w:val="-3"/>
        </w:rPr>
        <w:t xml:space="preserve"> </w:t>
      </w:r>
      <w:r>
        <w:t>be available</w:t>
      </w:r>
      <w:r>
        <w:rPr>
          <w:spacing w:val="-1"/>
        </w:rPr>
        <w:t xml:space="preserve"> </w:t>
      </w:r>
      <w:r w:rsidR="00EC638B">
        <w:t>is available for review</w:t>
      </w:r>
      <w:r>
        <w:t xml:space="preserve"> online at </w:t>
      </w:r>
      <w:hyperlink r:id="rId7">
        <w:r>
          <w:rPr>
            <w:color w:val="0000FF"/>
            <w:u w:val="single" w:color="0000FF"/>
          </w:rPr>
          <w:t>https://kydlgweb.ky.gov/FederalGrants/16_RHP.cfm</w:t>
        </w:r>
      </w:hyperlink>
      <w:r>
        <w:t>.</w:t>
      </w:r>
      <w:r>
        <w:rPr>
          <w:spacing w:val="40"/>
        </w:rPr>
        <w:t xml:space="preserve"> </w:t>
      </w:r>
      <w:r>
        <w:t xml:space="preserve">Please send written comments by email to </w:t>
      </w:r>
      <w:hyperlink r:id="rId8">
        <w:r>
          <w:rPr>
            <w:color w:val="0000FF"/>
            <w:u w:val="single" w:color="0000FF"/>
          </w:rPr>
          <w:t>markp.williams@ky.gov</w:t>
        </w:r>
      </w:hyperlink>
      <w:r>
        <w:t>.</w:t>
      </w:r>
    </w:p>
    <w:p w14:paraId="6304B1FE" w14:textId="77777777" w:rsidR="00671C0D" w:rsidRDefault="00671C0D">
      <w:pPr>
        <w:pStyle w:val="BodyText"/>
        <w:spacing w:before="5"/>
        <w:ind w:left="0"/>
        <w:rPr>
          <w:sz w:val="16"/>
        </w:rPr>
      </w:pPr>
    </w:p>
    <w:p w14:paraId="462D58D5" w14:textId="746DF18C" w:rsidR="00671C0D" w:rsidRDefault="008A6270">
      <w:pPr>
        <w:spacing w:before="91"/>
        <w:ind w:left="100"/>
      </w:pPr>
      <w:r>
        <w:t>Equal</w:t>
      </w:r>
      <w:r>
        <w:rPr>
          <w:spacing w:val="-14"/>
        </w:rPr>
        <w:t xml:space="preserve"> </w:t>
      </w:r>
      <w:r>
        <w:t>Employment</w:t>
      </w:r>
      <w:r>
        <w:rPr>
          <w:spacing w:val="-14"/>
        </w:rPr>
        <w:t xml:space="preserve"> </w:t>
      </w:r>
      <w:r>
        <w:rPr>
          <w:spacing w:val="-2"/>
        </w:rPr>
        <w:t>Opportunity</w:t>
      </w:r>
    </w:p>
    <w:p w14:paraId="2759192F" w14:textId="55253598" w:rsidR="003B3E78" w:rsidRDefault="003B3E78">
      <w:pPr>
        <w:pStyle w:val="BodyText"/>
        <w:spacing w:before="8"/>
        <w:ind w:left="0"/>
        <w:rPr>
          <w:sz w:val="19"/>
        </w:rPr>
      </w:pPr>
      <w:r>
        <w:rPr>
          <w:noProof/>
        </w:rPr>
        <w:drawing>
          <wp:anchor distT="0" distB="0" distL="114300" distR="114300" simplePos="0" relativeHeight="251659264" behindDoc="1" locked="0" layoutInCell="1" allowOverlap="1" wp14:anchorId="52F0BA3C" wp14:editId="7B2F6A0E">
            <wp:simplePos x="0" y="0"/>
            <wp:positionH relativeFrom="column">
              <wp:posOffset>1312545</wp:posOffset>
            </wp:positionH>
            <wp:positionV relativeFrom="paragraph">
              <wp:posOffset>101600</wp:posOffset>
            </wp:positionV>
            <wp:extent cx="1224280" cy="1217295"/>
            <wp:effectExtent l="0" t="0" r="0" b="1905"/>
            <wp:wrapNone/>
            <wp:docPr id="6" name="docsh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4280" cy="1217295"/>
                    </a:xfrm>
                    <a:prstGeom prst="rect">
                      <a:avLst/>
                    </a:prstGeom>
                    <a:noFill/>
                  </pic:spPr>
                </pic:pic>
              </a:graphicData>
            </a:graphic>
            <wp14:sizeRelH relativeFrom="page">
              <wp14:pctWidth>0</wp14:pctWidth>
            </wp14:sizeRelH>
            <wp14:sizeRelV relativeFrom="page">
              <wp14:pctHeight>0</wp14:pctHeight>
            </wp14:sizeRelV>
          </wp:anchor>
        </w:drawing>
      </w:r>
    </w:p>
    <w:p w14:paraId="7062EB6F" w14:textId="20C9B52E" w:rsidR="003B3E78" w:rsidRDefault="003B3E78">
      <w:pPr>
        <w:pStyle w:val="BodyText"/>
        <w:spacing w:before="8"/>
        <w:ind w:left="0"/>
        <w:rPr>
          <w:sz w:val="19"/>
        </w:rPr>
      </w:pPr>
      <w:r>
        <w:rPr>
          <w:sz w:val="19"/>
        </w:rPr>
        <w:t xml:space="preserve">   </w:t>
      </w:r>
    </w:p>
    <w:p w14:paraId="54B5AB02" w14:textId="1692DB11" w:rsidR="00671C0D" w:rsidRDefault="003B3E78" w:rsidP="003B3E78">
      <w:pPr>
        <w:pStyle w:val="BodyText"/>
        <w:spacing w:before="8"/>
        <w:ind w:left="0"/>
        <w:jc w:val="center"/>
        <w:rPr>
          <w:sz w:val="19"/>
        </w:rPr>
      </w:pPr>
      <w:r>
        <w:rPr>
          <w:noProof/>
        </w:rPr>
        <w:t xml:space="preserve">     </w:t>
      </w:r>
      <w:r w:rsidR="004E04E9">
        <w:rPr>
          <w:noProof/>
        </w:rPr>
        <w:t xml:space="preserve">              </w:t>
      </w:r>
      <w:r>
        <w:rPr>
          <w:noProof/>
        </w:rPr>
        <w:t xml:space="preserve">  </w:t>
      </w:r>
      <w:r w:rsidR="004E04E9">
        <w:rPr>
          <w:noProof/>
        </w:rPr>
        <w:t xml:space="preserve">       </w:t>
      </w:r>
      <w:r>
        <w:rPr>
          <w:noProof/>
        </w:rPr>
        <w:drawing>
          <wp:inline distT="0" distB="0" distL="0" distR="0" wp14:anchorId="06608E8B" wp14:editId="26BA10A5">
            <wp:extent cx="1781424" cy="933580"/>
            <wp:effectExtent l="0" t="0" r="952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781424" cy="933580"/>
                    </a:xfrm>
                    <a:prstGeom prst="rect">
                      <a:avLst/>
                    </a:prstGeom>
                  </pic:spPr>
                </pic:pic>
              </a:graphicData>
            </a:graphic>
          </wp:inline>
        </w:drawing>
      </w:r>
    </w:p>
    <w:sectPr w:rsidR="00671C0D">
      <w:pgSz w:w="12240" w:h="15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0D"/>
    <w:rsid w:val="00102A06"/>
    <w:rsid w:val="003B3E78"/>
    <w:rsid w:val="004110AA"/>
    <w:rsid w:val="004E04E9"/>
    <w:rsid w:val="00641109"/>
    <w:rsid w:val="00671C0D"/>
    <w:rsid w:val="008A6270"/>
    <w:rsid w:val="00CA6FF1"/>
    <w:rsid w:val="00E529F5"/>
    <w:rsid w:val="00EC638B"/>
    <w:rsid w:val="00F81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8C6B"/>
  <w15:docId w15:val="{93B405F1-78C5-42EE-ADF5-402F36F2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
    <w:qFormat/>
    <w:pPr>
      <w:spacing w:before="66"/>
      <w:ind w:left="3011" w:right="2988"/>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B3E78"/>
    <w:rPr>
      <w:color w:val="0000FF" w:themeColor="hyperlink"/>
      <w:u w:val="single"/>
    </w:rPr>
  </w:style>
  <w:style w:type="character" w:customStyle="1" w:styleId="UnresolvedMention1">
    <w:name w:val="Unresolved Mention1"/>
    <w:basedOn w:val="DefaultParagraphFont"/>
    <w:uiPriority w:val="99"/>
    <w:semiHidden/>
    <w:unhideWhenUsed/>
    <w:rsid w:val="003B3E78"/>
    <w:rPr>
      <w:color w:val="605E5C"/>
      <w:shd w:val="clear" w:color="auto" w:fill="E1DFDD"/>
    </w:rPr>
  </w:style>
  <w:style w:type="paragraph" w:styleId="NormalWeb">
    <w:name w:val="Normal (Web)"/>
    <w:basedOn w:val="Normal"/>
    <w:uiPriority w:val="99"/>
    <w:unhideWhenUsed/>
    <w:rsid w:val="00CA6FF1"/>
    <w:pPr>
      <w:widowControl/>
      <w:autoSpaceDE/>
      <w:autoSpaceDN/>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77705">
      <w:bodyDiv w:val="1"/>
      <w:marLeft w:val="0"/>
      <w:marRight w:val="0"/>
      <w:marTop w:val="0"/>
      <w:marBottom w:val="0"/>
      <w:divBdr>
        <w:top w:val="none" w:sz="0" w:space="0" w:color="auto"/>
        <w:left w:val="none" w:sz="0" w:space="0" w:color="auto"/>
        <w:bottom w:val="none" w:sz="0" w:space="0" w:color="auto"/>
        <w:right w:val="none" w:sz="0" w:space="0" w:color="auto"/>
      </w:divBdr>
    </w:div>
    <w:div w:id="445974808">
      <w:bodyDiv w:val="1"/>
      <w:marLeft w:val="0"/>
      <w:marRight w:val="0"/>
      <w:marTop w:val="0"/>
      <w:marBottom w:val="0"/>
      <w:divBdr>
        <w:top w:val="none" w:sz="0" w:space="0" w:color="auto"/>
        <w:left w:val="none" w:sz="0" w:space="0" w:color="auto"/>
        <w:bottom w:val="none" w:sz="0" w:space="0" w:color="auto"/>
        <w:right w:val="none" w:sz="0" w:space="0" w:color="auto"/>
      </w:divBdr>
    </w:div>
    <w:div w:id="2059934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kp.williams@ky.gov"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kydlgweb.ky.gov/FederalGrants/16_RHP.cf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p.williams@ky.gov" TargetMode="External"/><Relationship Id="rId11" Type="http://schemas.openxmlformats.org/officeDocument/2006/relationships/fontTable" Target="fontTable.xml"/><Relationship Id="rId5" Type="http://schemas.openxmlformats.org/officeDocument/2006/relationships/hyperlink" Target="https://us06web.zoom.us/u/kejc2Iia19" TargetMode="External"/><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hyperlink" Target="https://us06web.zoom.us/j/84431556080?pwd=cVN2cC9HNjhRTDJyekduUDI5dHhrdz09" TargetMode="Externa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e1c8c58c-2a2c-4b83-bbaa-89d7d2189847">
      <Value>Federal Grants</Value>
    </Document_x0020_Type>
    <Document_x0020_Sub-Section xmlns="e1c8c58c-2a2c-4b83-bbaa-89d7d2189847" xsi:nil="true"/>
    <CDBG_x0020_Chapters xmlns="e1c8c58c-2a2c-4b83-bbaa-89d7d2189847" xsi:nil="true"/>
    <Chapter_x0020_Rank xmlns="e1c8c58c-2a2c-4b83-bbaa-89d7d2189847" xsi:nil="true"/>
  </documentManagement>
</p:properties>
</file>

<file path=customXml/itemProps1.xml><?xml version="1.0" encoding="utf-8"?>
<ds:datastoreItem xmlns:ds="http://schemas.openxmlformats.org/officeDocument/2006/customXml" ds:itemID="{9F163216-C3AA-4CF0-97A8-36B9188FA83F}"/>
</file>

<file path=customXml/itemProps2.xml><?xml version="1.0" encoding="utf-8"?>
<ds:datastoreItem xmlns:ds="http://schemas.openxmlformats.org/officeDocument/2006/customXml" ds:itemID="{81A60413-0320-46B8-B845-CF8E73C101BD}"/>
</file>

<file path=customXml/itemProps3.xml><?xml version="1.0" encoding="utf-8"?>
<ds:datastoreItem xmlns:ds="http://schemas.openxmlformats.org/officeDocument/2006/customXml" ds:itemID="{49CA0D8B-EE50-4124-BB77-BFE11FC0741C}"/>
</file>

<file path=docProps/app.xml><?xml version="1.0" encoding="utf-8"?>
<Properties xmlns="http://schemas.openxmlformats.org/officeDocument/2006/extended-properties" xmlns:vt="http://schemas.openxmlformats.org/officeDocument/2006/docPropsVTypes">
  <Template>Normal</Template>
  <TotalTime>0</TotalTime>
  <Pages>5</Pages>
  <Words>454</Words>
  <Characters>2593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(Running date - March 31, 1999)</vt:lpstr>
    </vt:vector>
  </TitlesOfParts>
  <Company>Commonwealth Office of Technology</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RHP public notice with zoom info (2022-2023)</dc:title>
  <dc:creator>Jessica Arden</dc:creator>
  <cp:lastModifiedBy>Williams, Mark P (DLG)</cp:lastModifiedBy>
  <cp:revision>2</cp:revision>
  <dcterms:created xsi:type="dcterms:W3CDTF">2023-01-20T19:58:00Z</dcterms:created>
  <dcterms:modified xsi:type="dcterms:W3CDTF">2023-01-20T19:58:00Z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Microsoft® Word 2016</vt:lpwstr>
  </property>
  <property fmtid="{D5CDD505-2E9C-101B-9397-08002B2CF9AE}" pid="4" name="LastSaved">
    <vt:filetime>2023-01-18T00:00:00Z</vt:filetime>
  </property>
  <property fmtid="{D5CDD505-2E9C-101B-9397-08002B2CF9AE}" pid="5" name="Producer">
    <vt:lpwstr>Microsoft® Word 2016</vt:lpwstr>
  </property>
  <property fmtid="{D5CDD505-2E9C-101B-9397-08002B2CF9AE}" pid="6" name="ContentTypeId">
    <vt:lpwstr>0x010100DD81549B557B3044B885155E81CEFB8300BF4F60ED156CE94681D2DE44B6E56191</vt:lpwstr>
  </property>
</Properties>
</file>